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C0D" w:rsidRDefault="00443486">
      <w:pPr>
        <w:jc w:val="center"/>
      </w:pPr>
      <w:bookmarkStart w:id="0" w:name="_GoBack"/>
      <w:bookmarkEnd w:id="0"/>
      <w:r>
        <w:rPr>
          <w:b/>
          <w:sz w:val="28"/>
        </w:rPr>
        <w:t>PAPEL TIMBRADO CIDASC</w:t>
      </w:r>
    </w:p>
    <w:p w:rsidR="003A1C0D" w:rsidRDefault="00443486">
      <w:pPr>
        <w:jc w:val="center"/>
        <w:rPr>
          <w:b/>
          <w:sz w:val="28"/>
        </w:rPr>
      </w:pPr>
      <w:r>
        <w:rPr>
          <w:b/>
          <w:sz w:val="28"/>
        </w:rPr>
        <w:t>DECLARAÇÃO</w:t>
      </w:r>
    </w:p>
    <w:p w:rsidR="003A1C0D" w:rsidRDefault="00443486">
      <w:pPr>
        <w:jc w:val="center"/>
      </w:pPr>
      <w:r>
        <w:t xml:space="preserve">_______________, __ de _______ </w:t>
      </w:r>
      <w:proofErr w:type="spellStart"/>
      <w:r>
        <w:t>de</w:t>
      </w:r>
      <w:proofErr w:type="spellEnd"/>
      <w:r>
        <w:t xml:space="preserve"> 2018.</w:t>
      </w:r>
    </w:p>
    <w:p w:rsidR="003A1C0D" w:rsidRDefault="00443486">
      <w:pPr>
        <w:rPr>
          <w:b/>
          <w:sz w:val="28"/>
        </w:rPr>
      </w:pPr>
      <w:r>
        <w:rPr>
          <w:b/>
          <w:sz w:val="28"/>
        </w:rPr>
        <w:t>À AZUL LINHAS AÉREAS S/A</w:t>
      </w:r>
    </w:p>
    <w:p w:rsidR="003A1C0D" w:rsidRDefault="00443486">
      <w:pPr>
        <w:spacing w:line="240" w:lineRule="auto"/>
        <w:jc w:val="both"/>
        <w:rPr>
          <w:color w:val="00B050"/>
        </w:rPr>
      </w:pPr>
      <w:r>
        <w:t>Declaro com a finalidade de embarque aéreo, as características do Material Biológico Isento</w:t>
      </w:r>
      <w:r>
        <w:rPr>
          <w:color w:val="00B050"/>
        </w:rPr>
        <w:t xml:space="preserve"> </w:t>
      </w:r>
      <w:r>
        <w:t xml:space="preserve">apresentado. Tendo, todo(s) volume(s) apresentado(s) para </w:t>
      </w:r>
      <w:r>
        <w:t>embarque, respeito ao descritivo de material e embalagem abaixo. Somam-se a esse embarque, volume(s) / peso variados.</w:t>
      </w:r>
    </w:p>
    <w:p w:rsidR="003A1C0D" w:rsidRDefault="00443486">
      <w:pPr>
        <w:jc w:val="both"/>
      </w:pPr>
      <w:r>
        <w:rPr>
          <w:b/>
        </w:rPr>
        <w:t>Material:</w:t>
      </w:r>
      <w:r>
        <w:t xml:space="preserve"> </w:t>
      </w:r>
      <w:r>
        <w:rPr>
          <w:i/>
        </w:rPr>
        <w:t>Amostras de Alimentos de origem animal</w:t>
      </w:r>
      <w:r>
        <w:t>.</w:t>
      </w:r>
    </w:p>
    <w:p w:rsidR="003A1C0D" w:rsidRDefault="00443486">
      <w:pPr>
        <w:jc w:val="both"/>
      </w:pPr>
      <w:r>
        <w:rPr>
          <w:b/>
        </w:rPr>
        <w:t xml:space="preserve">Exame: </w:t>
      </w:r>
      <w:r>
        <w:rPr>
          <w:i/>
        </w:rPr>
        <w:t>Análise cromatográfica</w:t>
      </w:r>
      <w:r>
        <w:t>.</w:t>
      </w:r>
    </w:p>
    <w:p w:rsidR="003A1C0D" w:rsidRDefault="00443486">
      <w:pPr>
        <w:pStyle w:val="PargrafodaLista"/>
        <w:numPr>
          <w:ilvl w:val="0"/>
          <w:numId w:val="1"/>
        </w:numPr>
        <w:spacing w:line="240" w:lineRule="auto"/>
      </w:pPr>
      <w:r>
        <w:t>Substância não possui substâncias infectantes;</w:t>
      </w:r>
    </w:p>
    <w:p w:rsidR="003A1C0D" w:rsidRDefault="00443486">
      <w:pPr>
        <w:pStyle w:val="PargrafodaLista"/>
        <w:numPr>
          <w:ilvl w:val="0"/>
          <w:numId w:val="1"/>
        </w:numPr>
        <w:spacing w:line="240" w:lineRule="auto"/>
      </w:pPr>
      <w:r>
        <w:t>Substância</w:t>
      </w:r>
      <w:r>
        <w:t xml:space="preserve"> não é suscetível de causar doenças em seres humanos ou em animais;</w:t>
      </w:r>
    </w:p>
    <w:p w:rsidR="003A1C0D" w:rsidRDefault="00443486">
      <w:pPr>
        <w:pStyle w:val="PargrafodaLista"/>
        <w:numPr>
          <w:ilvl w:val="0"/>
          <w:numId w:val="1"/>
        </w:numPr>
        <w:spacing w:line="240" w:lineRule="auto"/>
      </w:pPr>
      <w:r>
        <w:t>Substância não contém microrganismos patogênicos para seres humanos ou para animais;</w:t>
      </w:r>
    </w:p>
    <w:p w:rsidR="003A1C0D" w:rsidRDefault="00443486">
      <w:pPr>
        <w:pStyle w:val="PargrafodaLista"/>
        <w:numPr>
          <w:ilvl w:val="0"/>
          <w:numId w:val="1"/>
        </w:numPr>
        <w:spacing w:line="240" w:lineRule="auto"/>
      </w:pPr>
      <w:r>
        <w:t>Substância possui todos os agentes patogênicos presentes neutralizados e/ou inativos de tal forma que n</w:t>
      </w:r>
      <w:r>
        <w:t>ão representam risco à saúde;</w:t>
      </w:r>
    </w:p>
    <w:p w:rsidR="003A1C0D" w:rsidRDefault="00443486">
      <w:pPr>
        <w:pStyle w:val="PargrafodaLista"/>
        <w:numPr>
          <w:ilvl w:val="0"/>
          <w:numId w:val="1"/>
        </w:numPr>
        <w:spacing w:line="240" w:lineRule="auto"/>
      </w:pPr>
      <w:r>
        <w:t>Substância não se enquadra na classificação Categoria A e B da divisão 6.2 - Substâncias Infecciosas do Manual de Artigos Perigosos da IATA ou do DOC 9284 da ICAO/OACI vigentes.</w:t>
      </w:r>
    </w:p>
    <w:p w:rsidR="003A1C0D" w:rsidRDefault="00443486">
      <w:pPr>
        <w:jc w:val="both"/>
        <w:rPr>
          <w:b/>
        </w:rPr>
      </w:pPr>
      <w:r>
        <w:rPr>
          <w:b/>
        </w:rPr>
        <w:t>Da embalagem:</w:t>
      </w:r>
    </w:p>
    <w:p w:rsidR="003A1C0D" w:rsidRDefault="00443486">
      <w:pPr>
        <w:spacing w:line="240" w:lineRule="auto"/>
        <w:jc w:val="both"/>
      </w:pPr>
      <w:r>
        <w:t>Embalagem tríplice tendo como mate</w:t>
      </w:r>
      <w:r>
        <w:t>rial refrigerante, gelo gel.</w:t>
      </w:r>
    </w:p>
    <w:p w:rsidR="003A1C0D" w:rsidRDefault="00443486">
      <w:pPr>
        <w:spacing w:line="240" w:lineRule="auto"/>
        <w:jc w:val="both"/>
      </w:pPr>
      <w:r>
        <w:rPr>
          <w:b/>
        </w:rPr>
        <w:t>Embalagem primária</w:t>
      </w:r>
      <w:r>
        <w:t xml:space="preserve">: Recipiente(s) de </w:t>
      </w:r>
      <w:r>
        <w:rPr>
          <w:i/>
        </w:rPr>
        <w:t>plástico</w:t>
      </w:r>
      <w:r>
        <w:t xml:space="preserve"> vedado(s) e a prova de vazamento. </w:t>
      </w:r>
    </w:p>
    <w:p w:rsidR="003A1C0D" w:rsidRDefault="00443486">
      <w:pPr>
        <w:spacing w:line="240" w:lineRule="auto"/>
        <w:jc w:val="both"/>
      </w:pPr>
      <w:r>
        <w:rPr>
          <w:b/>
        </w:rPr>
        <w:t>Embalagem secundária</w:t>
      </w:r>
      <w:r>
        <w:t>: Embalagem primária acondicionada individualmente em embalagem plástica com tampa a prova de vazamento e está acondicionada e</w:t>
      </w:r>
      <w:r>
        <w:t>m caixa de isopor tendo entre elas material absorvente suficiente para absorver um possível vazamento do material.</w:t>
      </w:r>
    </w:p>
    <w:p w:rsidR="003A1C0D" w:rsidRDefault="00443486">
      <w:pPr>
        <w:spacing w:line="240" w:lineRule="auto"/>
        <w:jc w:val="both"/>
      </w:pPr>
      <w:r>
        <w:rPr>
          <w:b/>
        </w:rPr>
        <w:t>Embalagem terciária</w:t>
      </w:r>
      <w:r>
        <w:t>: Caixa de Isopor resistente ao conteúdo e peso.</w:t>
      </w:r>
    </w:p>
    <w:p w:rsidR="003A1C0D" w:rsidRDefault="00443486">
      <w:pPr>
        <w:spacing w:line="240" w:lineRule="auto"/>
        <w:jc w:val="both"/>
      </w:pPr>
      <w:r>
        <w:tab/>
        <w:t>Como complemento, declaramos não haver na no interior da(s) embalagem(s)</w:t>
      </w:r>
      <w:r>
        <w:t>, gelo seco ou qualquer outro produto de natureza química e que se enquadre na lista de artigos perigosos da IATA.</w:t>
      </w:r>
    </w:p>
    <w:p w:rsidR="003A1C0D" w:rsidRDefault="00443486">
      <w:pPr>
        <w:spacing w:line="240" w:lineRule="auto"/>
        <w:ind w:firstLine="708"/>
        <w:jc w:val="both"/>
      </w:pPr>
      <w:r>
        <w:t>As marcações “EXEMPT ANIMAL SPECIMEN”, “nome e endereço do remetente e do destinatário” estão contempladas no lado externo da embalagem.</w:t>
      </w:r>
    </w:p>
    <w:p w:rsidR="003A1C0D" w:rsidRDefault="00443486">
      <w:pPr>
        <w:spacing w:line="240" w:lineRule="auto"/>
        <w:ind w:firstLine="708"/>
        <w:jc w:val="both"/>
      </w:pPr>
      <w:r>
        <w:t>Decl</w:t>
      </w:r>
      <w:r>
        <w:t xml:space="preserve">aro que estou ciente da minha responsabilidade como expedidor das amostras de acordo com Código Brasileiro de Aeronáutica e que respondo pela exatidão das indicações e declarações constantes nesse documento. </w:t>
      </w:r>
    </w:p>
    <w:p w:rsidR="003A1C0D" w:rsidRDefault="00443486">
      <w:pPr>
        <w:spacing w:line="240" w:lineRule="auto"/>
        <w:ind w:firstLine="708"/>
      </w:pPr>
      <w:r>
        <w:t>Em caso de incidentes informar pelo(s) telefone</w:t>
      </w:r>
      <w:r>
        <w:t>(s)(  )_____-_____  - 24h.</w:t>
      </w:r>
    </w:p>
    <w:p w:rsidR="003A1C0D" w:rsidRDefault="00443486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__________________________________</w:t>
      </w:r>
    </w:p>
    <w:p w:rsidR="003A1C0D" w:rsidRDefault="00443486">
      <w:pPr>
        <w:spacing w:after="0" w:line="240" w:lineRule="auto"/>
        <w:jc w:val="center"/>
      </w:pPr>
      <w:r>
        <w:t>Nome</w:t>
      </w:r>
      <w:r>
        <w:rPr>
          <w:lang w:val="en-US"/>
        </w:rPr>
        <w:t xml:space="preserve">: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</w:t>
      </w:r>
    </w:p>
    <w:p w:rsidR="003A1C0D" w:rsidRDefault="00443486">
      <w:pPr>
        <w:spacing w:after="0" w:line="240" w:lineRule="auto"/>
        <w:jc w:val="center"/>
      </w:pPr>
      <w:r>
        <w:t>CPF: ______</w:t>
      </w:r>
      <w:r>
        <w:softHyphen/>
      </w:r>
      <w:r>
        <w:softHyphen/>
      </w:r>
      <w:r>
        <w:softHyphen/>
      </w:r>
      <w:r>
        <w:softHyphen/>
        <w:t>___________</w:t>
      </w:r>
    </w:p>
    <w:sectPr w:rsidR="003A1C0D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7ECB"/>
    <w:multiLevelType w:val="multilevel"/>
    <w:tmpl w:val="1EBC64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D1FCD"/>
    <w:multiLevelType w:val="multilevel"/>
    <w:tmpl w:val="6A7CA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0D"/>
    <w:rsid w:val="003A1C0D"/>
    <w:rsid w:val="004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68F67-DFE1-4583-8C58-C55A342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EC3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1D7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1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Azul Linhas Aereas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 Pontes</dc:creator>
  <dc:description/>
  <cp:lastModifiedBy>Pedro Mansur Sesterhen</cp:lastModifiedBy>
  <cp:revision>2</cp:revision>
  <dcterms:created xsi:type="dcterms:W3CDTF">2021-04-28T15:56:00Z</dcterms:created>
  <dcterms:modified xsi:type="dcterms:W3CDTF">2021-04-28T15:56:00Z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Azul Linhas Aereas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