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Requisição de Análise Pericial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MM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AAAA</w:t>
      </w:r>
    </w:p>
    <w:p w:rsidR="00000000" w:rsidDel="00000000" w:rsidP="00000000" w:rsidRDefault="00000000" w:rsidRPr="00000000" w14:paraId="00000005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De: CIDASC</w:t>
      </w:r>
    </w:p>
    <w:p w:rsidR="00000000" w:rsidDel="00000000" w:rsidP="00000000" w:rsidRDefault="00000000" w:rsidRPr="00000000" w14:paraId="00000006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[nome do laboratório]</w:t>
      </w:r>
    </w:p>
    <w:p w:rsidR="00000000" w:rsidDel="00000000" w:rsidP="00000000" w:rsidRDefault="00000000" w:rsidRPr="00000000" w14:paraId="00000007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Interessado: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[Empresa solicitante]</w:t>
      </w:r>
    </w:p>
    <w:p w:rsidR="00000000" w:rsidDel="00000000" w:rsidP="00000000" w:rsidRDefault="00000000" w:rsidRPr="00000000" w14:paraId="00000008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 Solicitação de agendamento de análise de contraprova</w:t>
      </w:r>
    </w:p>
    <w:p w:rsidR="00000000" w:rsidDel="00000000" w:rsidP="00000000" w:rsidRDefault="00000000" w:rsidRPr="00000000" w14:paraId="0000000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 senhor (a), solicitamos a realização da análise de contraprova da amostra com as seguintes especificações:</w:t>
      </w:r>
    </w:p>
    <w:p w:rsidR="00000000" w:rsidDel="00000000" w:rsidP="00000000" w:rsidRDefault="00000000" w:rsidRPr="00000000" w14:paraId="0000000C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680"/>
        <w:tblGridChange w:id="0">
          <w:tblGrid>
            <w:gridCol w:w="4470"/>
            <w:gridCol w:w="4680"/>
          </w:tblGrid>
        </w:tblGridChange>
      </w:tblGrid>
      <w:tr>
        <w:trPr>
          <w:cantSplit w:val="0"/>
          <w:trHeight w:val="307.92968749998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produto: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Marca: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fabricação: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validade: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SIE: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da Requisição de Análises Laboratoriais da amostra fiscal: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Parâmetro (s) não conforme (s) e seu(s) resultado (s):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Limite legal para o(s) parâmetro(s) não conforme(s):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br w:type="textWrapping"/>
              <w:t xml:space="preserve"> </w:t>
              <w:tab/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Análise(s) solicitada(s):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de registro da amostra no laboratório: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lacre da contraprova empresa: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lacre da contraprova: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e hora da coleta da amostra: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Responsável pela coleta:</w:t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Nome, CPF, profissão, capacitação técnica e vínculo com a empresa (anexar documento de identificação do assistente técnico indicado):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br w:type="textWrapping"/>
              <w:t xml:space="preserve"> </w:t>
              <w:tab/>
              <w:tab/>
              <w:tab/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42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Cópia da Requisição de Análises Laboratoriais da amostra fiscal (para o LFDA) ou Termo de Coleta de Amostras da amostra fiscal (para laboratório credenciado).</w:t>
      </w:r>
    </w:p>
    <w:p w:rsidR="00000000" w:rsidDel="00000000" w:rsidP="00000000" w:rsidRDefault="00000000" w:rsidRPr="00000000" w14:paraId="00000045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do Relatório de Ensaio da amostra fiscal.</w:t>
      </w:r>
    </w:p>
    <w:p w:rsidR="00000000" w:rsidDel="00000000" w:rsidP="00000000" w:rsidRDefault="00000000" w:rsidRPr="00000000" w14:paraId="00000046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Cópia do documento de identificação do assistente técnico indicado e comprovação de vínculo com a empresa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pacing w:before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9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4A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4E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interessado </w:t>
      </w:r>
    </w:p>
    <w:p w:rsidR="00000000" w:rsidDel="00000000" w:rsidP="00000000" w:rsidRDefault="00000000" w:rsidRPr="00000000" w14:paraId="0000004F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3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Responsável pelo SVO - CIDASC</w:t>
      </w:r>
    </w:p>
    <w:p w:rsidR="00000000" w:rsidDel="00000000" w:rsidP="00000000" w:rsidRDefault="00000000" w:rsidRPr="00000000" w14:paraId="00000054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275.5905511811022" w:right="144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835600" cy="8001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spacing w:line="240" w:lineRule="auto"/>
      <w:ind w:left="-283.46456692913375" w:firstLine="0"/>
      <w:rPr/>
    </w:pPr>
    <w:r w:rsidDel="00000000" w:rsidR="00000000" w:rsidRPr="00000000">
      <w:rPr/>
      <w:drawing>
        <wp:inline distB="114300" distT="114300" distL="114300" distR="114300">
          <wp:extent cx="5835600" cy="8001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nWjgWihqBk9S+mFuHxHLfR+lA==">CgMxLjA4AHIhMVA2alZNaG5HQks5VnNJV2xodnlXUmxObDYyYmFuaGpj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